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sz w:val="46"/>
          <w:szCs w:val="46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本文發表於 </w:t>
      </w:r>
      <w:hyperlink r:id="rId6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佛教圖書館館訊 第二期 1995 年 6月 </w:t>
        </w:r>
      </w:hyperlink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，轉眼就過了29年，現原文照抄，以玆紀念。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48"/>
          <w:szCs w:val="4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48"/>
          <w:szCs w:val="48"/>
          <w:rtl w:val="0"/>
        </w:rPr>
        <w:t xml:space="preserve">佛學資料電子化之實作 以「電子小黑皮」為例</w:t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　　佛教擁有數量龐大的文獻資料：包括數十種的藏經、古德先哲流傳下來的論疏、近世學者專家之論文著作、乃至各類辭典、期刊、索引等等，這些都是研究佛學、探求佛法深意的寶貴資料。但從另一方面來說，要從這許多的資料中，找出所需要的部份，就不是一件輕鬆的事了。</w:t>
      </w:r>
    </w:p>
    <w:p w:rsidR="00000000" w:rsidDel="00000000" w:rsidP="00000000" w:rsidRDefault="00000000" w:rsidRPr="00000000" w14:paraId="00000006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　　在1992年，筆者開始接觸電腦之際，便對其能快速地查詢處理文字資料產生了高度的興趣，那個時候，中文的軟體和資料不多，有關佛學的資料更是稀少，於是在師長的鼓勵之下，三兩好友，便常常聚在一起，嘗試將一些經文、佛學的參考資料等輸入電腦，而「電子小黑皮」便是當時其中一個比較具體的成果。</w:t>
      </w:r>
    </w:p>
    <w:p w:rsidR="00000000" w:rsidDel="00000000" w:rsidP="00000000" w:rsidRDefault="00000000" w:rsidRPr="00000000" w14:paraId="00000008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「電子小黑皮」之執行畫面一</w:t>
      </w:r>
    </w:p>
    <w:p w:rsidR="00000000" w:rsidDel="00000000" w:rsidP="00000000" w:rsidRDefault="00000000" w:rsidRPr="00000000" w14:paraId="0000000A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「電子小黑皮」之執行畫面二</w:t>
      </w:r>
    </w:p>
    <w:p w:rsidR="00000000" w:rsidDel="00000000" w:rsidP="00000000" w:rsidRDefault="00000000" w:rsidRPr="00000000" w14:paraId="0000000C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　　「電子小黑皮」其實就是將大正藏的經典索引（我們暱稱「小黑皮」）建成資料庫，加上簡單的檢索程式包裝而成。囿於筆者的技術水平，「電子小黑皮」的功能相當有限，但無論如何，查詢起來遠比查書快。</w:t>
      </w:r>
    </w:p>
    <w:p w:rsidR="00000000" w:rsidDel="00000000" w:rsidP="00000000" w:rsidRDefault="00000000" w:rsidRPr="00000000" w14:paraId="0000000E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　　為因應日益普及的視窗操作環境，筆者於後來又將「電子小黑皮」移殖到Microsoft Windows 來，執行速度及操作介面皆較DOS版為優。以下為軟體之簡介：</w:t>
      </w:r>
    </w:p>
    <w:p w:rsidR="00000000" w:rsidDel="00000000" w:rsidP="00000000" w:rsidRDefault="00000000" w:rsidRPr="00000000" w14:paraId="00000010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一、大正藏中三千餘部經典的除經文外的每一項資料，如經名、譯作者、年代、所在冊數、卷數、參考資料等均可單獨或複合查詢。例如可查出所有玄奘大師之譯作或所有唐代有關華嚴之作品等。</w:t>
      </w:r>
    </w:p>
    <w:p w:rsidR="00000000" w:rsidDel="00000000" w:rsidP="00000000" w:rsidRDefault="00000000" w:rsidRPr="00000000" w14:paraId="00000012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二、可作內含查詢，即輸入"般若"可查出"大般若經"、"金剛般若波羅蜜經"、"般若波羅蜜多心經"，突破了傳統筆劃檢索只能查開頭文字的缺憾。</w:t>
      </w:r>
    </w:p>
    <w:p w:rsidR="00000000" w:rsidDel="00000000" w:rsidP="00000000" w:rsidRDefault="00000000" w:rsidRPr="00000000" w14:paraId="00000014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三、在386，4MB以上之電腦，查詢耗時不超過一秒。</w:t>
      </w:r>
    </w:p>
    <w:p w:rsidR="00000000" w:rsidDel="00000000" w:rsidP="00000000" w:rsidRDefault="00000000" w:rsidRPr="00000000" w14:paraId="00000016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四、佔用很少的磁碟空間，含程式在內約500KB左右。壓縮則不到200KB。</w:t>
      </w:r>
    </w:p>
    <w:p w:rsidR="00000000" w:rsidDel="00000000" w:rsidP="00000000" w:rsidRDefault="00000000" w:rsidRPr="00000000" w14:paraId="00000018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　　「電子小黑皮」完成後，我們將之作為同參好友間使用的一個工具，直到最近一年來，政府開放個人用戶使用學術網路，「資源共享」的觀念逐漸抬頭。我們將之定位在公共軟體(Public Domain Software)，任何人皆可免費使用。</w:t>
      </w:r>
    </w:p>
    <w:p w:rsidR="00000000" w:rsidDel="00000000" w:rsidP="00000000" w:rsidRDefault="00000000" w:rsidRPr="00000000" w14:paraId="0000001A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　　又目前筆者正進行「電子佛光大辭典」的試作，已大致完成下列功能：</w:t>
      </w:r>
    </w:p>
    <w:p w:rsidR="00000000" w:rsidDel="00000000" w:rsidP="00000000" w:rsidRDefault="00000000" w:rsidRPr="00000000" w14:paraId="0000001C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一、快速名相查詢：經測試，在486，4MB的個人電腦上，不論是以開頭或內含方式查詢兩萬條名相，時間皆不超過半秒鐘。</w:t>
      </w:r>
    </w:p>
    <w:p w:rsidR="00000000" w:rsidDel="00000000" w:rsidP="00000000" w:rsidRDefault="00000000" w:rsidRPr="00000000" w14:paraId="0000001E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二、可動態結合所有Windows的軟體，做名相檢索。譬如說您可在「小作家」中閱讀經文，遇到任何不明白的名相時，選取之並按一鍵則可瞬間顯示其在辭典中之釋文。</w:t>
      </w:r>
    </w:p>
    <w:p w:rsidR="00000000" w:rsidDel="00000000" w:rsidP="00000000" w:rsidRDefault="00000000" w:rsidRPr="00000000" w14:paraId="00000020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三、可做全文檢索(檢索七百萬字約十五秒)，例如可查釋文中出現"佛教學者"及"日本"二詞者，即可查出如"中村元"、"望月信亨"等人，此為傳統手查極難達到的功能。</w:t>
      </w:r>
    </w:p>
    <w:p w:rsidR="00000000" w:rsidDel="00000000" w:rsidP="00000000" w:rsidRDefault="00000000" w:rsidRPr="00000000" w14:paraId="00000022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　　由於佛光大辭典之資料版權屬佛光山編藏處擁有，故無法公開之，但筆者很樂意和諸位讀者分享本軟體中之檢索技術，有興趣的讀者可以來函向筆者洽詢。</w:t>
      </w:r>
    </w:p>
    <w:p w:rsidR="00000000" w:rsidDel="00000000" w:rsidP="00000000" w:rsidRDefault="00000000" w:rsidRPr="00000000" w14:paraId="00000024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　　人類的科技在這幾十年中有突飛猛進的進展，電腦早已跳出其"數學計算"的原始應用，進入一般民眾生活的各個層次之中，其影響日趨深廣。是故在被稱為「資訊時代」的今天，將佛學資料「以電子方式儲存、並加以應用」已不啻一個新穎的想法，而是有其勢在必行之時代意義。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gaya.org.tw/journal/m2/2-main5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